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2296"/>
        <w:gridCol w:w="2297"/>
        <w:gridCol w:w="2296"/>
        <w:gridCol w:w="2296"/>
        <w:gridCol w:w="2300"/>
      </w:tblGrid>
      <w:tr w:rsidR="00EE7208" w:rsidRPr="00EE7208" w:rsidTr="001A0DAF">
        <w:trPr>
          <w:trHeight w:val="109"/>
        </w:trPr>
        <w:tc>
          <w:tcPr>
            <w:tcW w:w="6889" w:type="dxa"/>
            <w:gridSpan w:val="3"/>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4"/>
                <w:szCs w:val="24"/>
              </w:rPr>
              <w:t xml:space="preserve"> </w:t>
            </w:r>
            <w:r w:rsidRPr="00EE7208">
              <w:rPr>
                <w:rFonts w:ascii="Calibri" w:hAnsi="Calibri" w:cs="Calibri"/>
                <w:b/>
                <w:bCs/>
                <w:color w:val="000000"/>
                <w:sz w:val="28"/>
                <w:szCs w:val="28"/>
              </w:rPr>
              <w:t xml:space="preserve">COVID 19 RISK ASSESSMENT AND MANAGEMENT </w:t>
            </w:r>
          </w:p>
        </w:tc>
        <w:tc>
          <w:tcPr>
            <w:tcW w:w="6892" w:type="dxa"/>
            <w:gridSpan w:val="3"/>
          </w:tcPr>
          <w:p w:rsidR="00EE7208" w:rsidRPr="005307EB" w:rsidRDefault="00EE7208" w:rsidP="00EE7208">
            <w:pPr>
              <w:autoSpaceDE w:val="0"/>
              <w:autoSpaceDN w:val="0"/>
              <w:adjustRightInd w:val="0"/>
              <w:spacing w:after="0" w:line="240" w:lineRule="auto"/>
              <w:rPr>
                <w:rFonts w:ascii="Calibri" w:hAnsi="Calibri" w:cs="Calibri"/>
                <w:b/>
                <w:color w:val="000000"/>
                <w:szCs w:val="20"/>
              </w:rPr>
            </w:pPr>
            <w:r w:rsidRPr="005307EB">
              <w:rPr>
                <w:rFonts w:ascii="Calibri" w:hAnsi="Calibri" w:cs="Calibri"/>
                <w:b/>
                <w:color w:val="000000"/>
                <w:szCs w:val="20"/>
              </w:rPr>
              <w:t>Football Training – Easton Cowgirls Women’s Football</w:t>
            </w:r>
            <w:r w:rsidR="00626B51" w:rsidRPr="005307EB">
              <w:rPr>
                <w:rFonts w:ascii="Calibri" w:hAnsi="Calibri" w:cs="Calibri"/>
                <w:b/>
                <w:color w:val="000000"/>
                <w:szCs w:val="20"/>
              </w:rPr>
              <w:t xml:space="preserve"> Team (ECWFT)</w:t>
            </w:r>
          </w:p>
          <w:p w:rsidR="00626B51" w:rsidRPr="00EE7208" w:rsidRDefault="00626B51"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Location: City Academy</w:t>
            </w:r>
          </w:p>
        </w:tc>
      </w:tr>
      <w:tr w:rsidR="00EE7208" w:rsidRPr="00EE7208" w:rsidTr="001A0DAF">
        <w:trPr>
          <w:trHeight w:val="359"/>
        </w:trPr>
        <w:tc>
          <w:tcPr>
            <w:tcW w:w="2296"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Name of Assessor: </w:t>
            </w:r>
          </w:p>
        </w:tc>
        <w:tc>
          <w:tcPr>
            <w:tcW w:w="2296"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Rebecca Swist / Susannah </w:t>
            </w:r>
            <w:proofErr w:type="spellStart"/>
            <w:r>
              <w:rPr>
                <w:rFonts w:ascii="Calibri" w:hAnsi="Calibri" w:cs="Calibri"/>
                <w:color w:val="000000"/>
                <w:sz w:val="20"/>
                <w:szCs w:val="20"/>
              </w:rPr>
              <w:t>Mallaghan</w:t>
            </w:r>
            <w:proofErr w:type="spellEnd"/>
          </w:p>
        </w:tc>
        <w:tc>
          <w:tcPr>
            <w:tcW w:w="2297"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Position: </w:t>
            </w:r>
            <w:r>
              <w:rPr>
                <w:rFonts w:ascii="Calibri" w:hAnsi="Calibri" w:cs="Calibri"/>
                <w:bCs/>
                <w:color w:val="000000"/>
                <w:sz w:val="20"/>
                <w:szCs w:val="20"/>
              </w:rPr>
              <w:t>Deputy Chair / Chair</w:t>
            </w:r>
          </w:p>
        </w:tc>
        <w:tc>
          <w:tcPr>
            <w:tcW w:w="2296" w:type="dxa"/>
          </w:tcPr>
          <w:p w:rsidR="00EE7208" w:rsidRPr="00EE7208" w:rsidRDefault="0080173C"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b/>
                <w:color w:val="000000"/>
                <w:sz w:val="20"/>
                <w:szCs w:val="20"/>
              </w:rPr>
              <w:t>Maximum</w:t>
            </w:r>
            <w:r w:rsidR="00EE7208" w:rsidRPr="00EE7208">
              <w:rPr>
                <w:rFonts w:ascii="Calibri" w:hAnsi="Calibri" w:cs="Calibri"/>
                <w:b/>
                <w:color w:val="000000"/>
                <w:sz w:val="20"/>
                <w:szCs w:val="20"/>
              </w:rPr>
              <w:t xml:space="preserve"> Number of participants</w:t>
            </w:r>
            <w:r w:rsidR="00EE7208">
              <w:rPr>
                <w:rFonts w:ascii="Calibri" w:hAnsi="Calibri" w:cs="Calibri"/>
                <w:color w:val="000000"/>
                <w:sz w:val="20"/>
                <w:szCs w:val="20"/>
              </w:rPr>
              <w:t>: 30</w:t>
            </w:r>
          </w:p>
        </w:tc>
        <w:tc>
          <w:tcPr>
            <w:tcW w:w="2296"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Date of Assessment: </w:t>
            </w:r>
          </w:p>
        </w:tc>
        <w:tc>
          <w:tcPr>
            <w:tcW w:w="2300"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01/09/2020</w:t>
            </w:r>
            <w:r w:rsidRPr="00EE7208">
              <w:rPr>
                <w:rFonts w:ascii="Calibri" w:hAnsi="Calibri" w:cs="Calibri"/>
                <w:color w:val="000000"/>
                <w:sz w:val="20"/>
                <w:szCs w:val="20"/>
              </w:rPr>
              <w:t xml:space="preserve"> </w:t>
            </w:r>
          </w:p>
        </w:tc>
      </w:tr>
      <w:tr w:rsidR="005307EB" w:rsidRPr="00EE7208" w:rsidTr="001A0DAF">
        <w:trPr>
          <w:trHeight w:val="359"/>
        </w:trPr>
        <w:tc>
          <w:tcPr>
            <w:tcW w:w="2296" w:type="dxa"/>
          </w:tcPr>
          <w:p w:rsidR="005307EB" w:rsidRPr="00EE7208" w:rsidRDefault="005307EB"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Designated Health and Safety Officer</w:t>
            </w:r>
          </w:p>
        </w:tc>
        <w:tc>
          <w:tcPr>
            <w:tcW w:w="2296" w:type="dxa"/>
          </w:tcPr>
          <w:p w:rsidR="005307EB" w:rsidRDefault="005307EB"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Rebecca Swist</w:t>
            </w:r>
          </w:p>
          <w:p w:rsidR="005307EB" w:rsidRDefault="005307EB"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07944216036</w:t>
            </w:r>
          </w:p>
        </w:tc>
        <w:tc>
          <w:tcPr>
            <w:tcW w:w="2297" w:type="dxa"/>
          </w:tcPr>
          <w:p w:rsidR="005307EB" w:rsidRPr="00EE7208" w:rsidRDefault="005307EB"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Secondary Contact re Risk Assessment</w:t>
            </w:r>
          </w:p>
        </w:tc>
        <w:tc>
          <w:tcPr>
            <w:tcW w:w="2296" w:type="dxa"/>
          </w:tcPr>
          <w:p w:rsidR="005307EB" w:rsidRPr="005307EB" w:rsidRDefault="005307EB" w:rsidP="00EE7208">
            <w:pPr>
              <w:autoSpaceDE w:val="0"/>
              <w:autoSpaceDN w:val="0"/>
              <w:adjustRightInd w:val="0"/>
              <w:spacing w:after="0" w:line="240" w:lineRule="auto"/>
              <w:rPr>
                <w:rFonts w:ascii="Calibri" w:hAnsi="Calibri" w:cs="Calibri"/>
                <w:color w:val="000000"/>
                <w:sz w:val="20"/>
                <w:szCs w:val="20"/>
              </w:rPr>
            </w:pPr>
            <w:r w:rsidRPr="005307EB">
              <w:rPr>
                <w:rFonts w:ascii="Calibri" w:hAnsi="Calibri" w:cs="Calibri"/>
                <w:color w:val="000000"/>
                <w:sz w:val="20"/>
                <w:szCs w:val="20"/>
              </w:rPr>
              <w:t xml:space="preserve">Susannah </w:t>
            </w:r>
            <w:proofErr w:type="spellStart"/>
            <w:r w:rsidRPr="005307EB">
              <w:rPr>
                <w:rFonts w:ascii="Calibri" w:hAnsi="Calibri" w:cs="Calibri"/>
                <w:color w:val="000000"/>
                <w:sz w:val="20"/>
                <w:szCs w:val="20"/>
              </w:rPr>
              <w:t>Mallaghan</w:t>
            </w:r>
            <w:proofErr w:type="spellEnd"/>
            <w:r w:rsidRPr="005307EB">
              <w:rPr>
                <w:rFonts w:ascii="Calibri" w:hAnsi="Calibri" w:cs="Calibri"/>
                <w:color w:val="000000"/>
                <w:sz w:val="20"/>
                <w:szCs w:val="20"/>
              </w:rPr>
              <w:t xml:space="preserve"> 07890410143</w:t>
            </w:r>
          </w:p>
        </w:tc>
        <w:tc>
          <w:tcPr>
            <w:tcW w:w="2296" w:type="dxa"/>
          </w:tcPr>
          <w:p w:rsidR="005307EB" w:rsidRPr="00EE7208" w:rsidRDefault="005307EB" w:rsidP="00EE7208">
            <w:pPr>
              <w:autoSpaceDE w:val="0"/>
              <w:autoSpaceDN w:val="0"/>
              <w:adjustRightInd w:val="0"/>
              <w:spacing w:after="0" w:line="240" w:lineRule="auto"/>
              <w:rPr>
                <w:rFonts w:ascii="Calibri" w:hAnsi="Calibri" w:cs="Calibri"/>
                <w:b/>
                <w:bCs/>
                <w:color w:val="000000"/>
                <w:sz w:val="20"/>
                <w:szCs w:val="20"/>
              </w:rPr>
            </w:pPr>
          </w:p>
        </w:tc>
        <w:tc>
          <w:tcPr>
            <w:tcW w:w="2300" w:type="dxa"/>
          </w:tcPr>
          <w:p w:rsidR="005307EB" w:rsidRDefault="005307EB" w:rsidP="00EE7208">
            <w:pPr>
              <w:autoSpaceDE w:val="0"/>
              <w:autoSpaceDN w:val="0"/>
              <w:adjustRightInd w:val="0"/>
              <w:spacing w:after="0" w:line="240" w:lineRule="auto"/>
              <w:rPr>
                <w:rFonts w:ascii="Calibri" w:hAnsi="Calibri" w:cs="Calibri"/>
                <w:color w:val="000000"/>
                <w:sz w:val="20"/>
                <w:szCs w:val="20"/>
              </w:rPr>
            </w:pPr>
          </w:p>
        </w:tc>
      </w:tr>
      <w:tr w:rsidR="00EE7208" w:rsidRPr="00EE7208" w:rsidTr="005307EB">
        <w:trPr>
          <w:trHeight w:val="378"/>
        </w:trPr>
        <w:tc>
          <w:tcPr>
            <w:tcW w:w="13781" w:type="dxa"/>
            <w:gridSpan w:val="6"/>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Annual Review: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i/>
                <w:iCs/>
                <w:color w:val="000000"/>
                <w:sz w:val="20"/>
                <w:szCs w:val="20"/>
              </w:rPr>
              <w:t xml:space="preserve">To take place sooner should a significant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i/>
                <w:iCs/>
                <w:color w:val="000000"/>
                <w:sz w:val="20"/>
                <w:szCs w:val="20"/>
              </w:rPr>
              <w:t xml:space="preserve">change or incident occur </w:t>
            </w:r>
          </w:p>
        </w:tc>
      </w:tr>
    </w:tbl>
    <w:p w:rsidR="00EE7208" w:rsidRPr="00EE7208" w:rsidRDefault="00EE7208" w:rsidP="00EE7208">
      <w:pPr>
        <w:autoSpaceDE w:val="0"/>
        <w:autoSpaceDN w:val="0"/>
        <w:adjustRightInd w:val="0"/>
        <w:spacing w:after="0" w:line="240" w:lineRule="auto"/>
        <w:rPr>
          <w:rFonts w:ascii="Calibri"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1"/>
        <w:gridCol w:w="3451"/>
        <w:gridCol w:w="3451"/>
        <w:gridCol w:w="3451"/>
      </w:tblGrid>
      <w:tr w:rsidR="00EE7208" w:rsidRPr="00EE7208" w:rsidTr="00EE7208">
        <w:trPr>
          <w:trHeight w:val="325"/>
        </w:trPr>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4"/>
                <w:szCs w:val="24"/>
              </w:rPr>
              <w:t xml:space="preserve"> </w:t>
            </w:r>
            <w:r w:rsidRPr="00EE7208">
              <w:rPr>
                <w:rFonts w:ascii="Calibri" w:hAnsi="Calibri" w:cs="Calibri"/>
                <w:b/>
                <w:bCs/>
                <w:color w:val="000000"/>
                <w:sz w:val="20"/>
                <w:szCs w:val="20"/>
              </w:rPr>
              <w:t xml:space="preserve">Possible Hazards </w:t>
            </w:r>
          </w:p>
        </w:tc>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Who is at risk? </w:t>
            </w:r>
          </w:p>
        </w:tc>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What is being done to alleviate risk? </w:t>
            </w:r>
          </w:p>
        </w:tc>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Further Action Required </w:t>
            </w:r>
          </w:p>
        </w:tc>
      </w:tr>
      <w:tr w:rsidR="00EE7208" w:rsidRPr="00EE7208" w:rsidTr="005307EB">
        <w:trPr>
          <w:trHeight w:val="274"/>
        </w:trPr>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b/>
                <w:bCs/>
                <w:color w:val="000000"/>
                <w:sz w:val="20"/>
                <w:szCs w:val="20"/>
              </w:rPr>
              <w:t xml:space="preserve">Spread of the </w:t>
            </w:r>
            <w:proofErr w:type="spellStart"/>
            <w:r w:rsidRPr="00EE7208">
              <w:rPr>
                <w:rFonts w:ascii="Calibri" w:hAnsi="Calibri" w:cs="Calibri"/>
                <w:b/>
                <w:bCs/>
                <w:color w:val="000000"/>
                <w:sz w:val="20"/>
                <w:szCs w:val="20"/>
              </w:rPr>
              <w:t>Covid</w:t>
            </w:r>
            <w:proofErr w:type="spellEnd"/>
            <w:r w:rsidRPr="00EE7208">
              <w:rPr>
                <w:rFonts w:ascii="Calibri" w:hAnsi="Calibri" w:cs="Calibri"/>
                <w:b/>
                <w:bCs/>
                <w:color w:val="000000"/>
                <w:sz w:val="20"/>
                <w:szCs w:val="20"/>
              </w:rPr>
              <w:t xml:space="preserve"> 19 Infection </w:t>
            </w:r>
          </w:p>
        </w:tc>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EE7208" w:rsidRDefault="00EE7208" w:rsidP="00EE7208">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Participants</w:t>
            </w:r>
            <w:r w:rsidRPr="00EE7208">
              <w:rPr>
                <w:rFonts w:ascii="Calibri" w:hAnsi="Calibri" w:cs="Calibri"/>
                <w:color w:val="000000"/>
                <w:sz w:val="18"/>
                <w:szCs w:val="18"/>
              </w:rPr>
              <w:t xml:space="preserve"> </w:t>
            </w:r>
          </w:p>
          <w:p w:rsidR="00EE7208" w:rsidRPr="00EE7208" w:rsidRDefault="00EE7208" w:rsidP="00EE7208">
            <w:pPr>
              <w:autoSpaceDE w:val="0"/>
              <w:autoSpaceDN w:val="0"/>
              <w:adjustRightInd w:val="0"/>
              <w:spacing w:after="0" w:line="240" w:lineRule="auto"/>
              <w:rPr>
                <w:rFonts w:ascii="Calibri" w:hAnsi="Calibri" w:cs="Calibri"/>
                <w:color w:val="000000"/>
                <w:sz w:val="18"/>
                <w:szCs w:val="18"/>
              </w:rPr>
            </w:pPr>
            <w:bookmarkStart w:id="0" w:name="_GoBack"/>
            <w:bookmarkEnd w:id="0"/>
          </w:p>
        </w:tc>
        <w:tc>
          <w:tcPr>
            <w:tcW w:w="3451" w:type="dxa"/>
          </w:tcPr>
          <w:p w:rsidR="00EE7208" w:rsidRPr="00EE7208" w:rsidRDefault="00626B51"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The Easton Cowgirls </w:t>
            </w:r>
            <w:r w:rsidR="002563C3">
              <w:rPr>
                <w:rFonts w:ascii="Calibri" w:hAnsi="Calibri" w:cs="Calibri"/>
                <w:color w:val="000000"/>
                <w:sz w:val="20"/>
                <w:szCs w:val="20"/>
              </w:rPr>
              <w:t xml:space="preserve">Women’s </w:t>
            </w:r>
            <w:r>
              <w:rPr>
                <w:rFonts w:ascii="Calibri" w:hAnsi="Calibri" w:cs="Calibri"/>
                <w:color w:val="000000"/>
                <w:sz w:val="20"/>
                <w:szCs w:val="20"/>
              </w:rPr>
              <w:t>Football Team</w:t>
            </w:r>
            <w:r w:rsidR="00EE7208">
              <w:rPr>
                <w:rFonts w:ascii="Calibri" w:hAnsi="Calibri" w:cs="Calibri"/>
                <w:color w:val="000000"/>
                <w:sz w:val="20"/>
                <w:szCs w:val="20"/>
              </w:rPr>
              <w:t xml:space="preserve"> encourages all persons </w:t>
            </w:r>
            <w:r w:rsidR="00EE7208" w:rsidRPr="00EE7208">
              <w:rPr>
                <w:rFonts w:ascii="Calibri" w:hAnsi="Calibri" w:cs="Calibri"/>
                <w:color w:val="000000"/>
                <w:sz w:val="20"/>
                <w:szCs w:val="20"/>
              </w:rPr>
              <w:t xml:space="preserve">attending </w:t>
            </w:r>
            <w:r>
              <w:rPr>
                <w:rFonts w:ascii="Calibri" w:hAnsi="Calibri" w:cs="Calibri"/>
                <w:color w:val="000000"/>
                <w:sz w:val="20"/>
                <w:szCs w:val="20"/>
              </w:rPr>
              <w:t xml:space="preserve">City Academy </w:t>
            </w:r>
            <w:r w:rsidR="00EE7208" w:rsidRPr="00EE7208">
              <w:rPr>
                <w:rFonts w:ascii="Calibri" w:hAnsi="Calibri" w:cs="Calibri"/>
                <w:color w:val="000000"/>
                <w:sz w:val="20"/>
                <w:szCs w:val="20"/>
              </w:rPr>
              <w:t xml:space="preserve">to ensure that they are monitoring their own health paying close attention to a raise in body temperature above 37.8oC and or a new and persisting cough; other symptoms may include: -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hint="eastAsia"/>
                <w:color w:val="000000"/>
                <w:sz w:val="20"/>
                <w:szCs w:val="20"/>
              </w:rPr>
              <w:t>➢</w:t>
            </w:r>
            <w:r w:rsidRPr="00EE7208">
              <w:rPr>
                <w:rFonts w:ascii="Calibri" w:hAnsi="Calibri" w:cs="Calibri"/>
                <w:color w:val="000000"/>
                <w:sz w:val="20"/>
                <w:szCs w:val="20"/>
              </w:rPr>
              <w:t xml:space="preserve"> Shortness of breath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hint="eastAsia"/>
                <w:color w:val="000000"/>
                <w:sz w:val="20"/>
                <w:szCs w:val="20"/>
              </w:rPr>
              <w:t>➢</w:t>
            </w:r>
            <w:r w:rsidRPr="00EE7208">
              <w:rPr>
                <w:rFonts w:ascii="Calibri" w:hAnsi="Calibri" w:cs="Calibri"/>
                <w:color w:val="000000"/>
                <w:sz w:val="20"/>
                <w:szCs w:val="20"/>
              </w:rPr>
              <w:t xml:space="preserve"> A loss or change in normal taste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hint="eastAsia"/>
                <w:color w:val="000000"/>
                <w:sz w:val="20"/>
                <w:szCs w:val="20"/>
              </w:rPr>
              <w:t>➢</w:t>
            </w:r>
            <w:r w:rsidRPr="00EE7208">
              <w:rPr>
                <w:rFonts w:ascii="Calibri" w:hAnsi="Calibri" w:cs="Calibri"/>
                <w:color w:val="000000"/>
                <w:sz w:val="20"/>
                <w:szCs w:val="20"/>
              </w:rPr>
              <w:t xml:space="preserve"> Fatigue </w:t>
            </w:r>
          </w:p>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hint="eastAsia"/>
                <w:color w:val="000000"/>
                <w:sz w:val="20"/>
                <w:szCs w:val="20"/>
              </w:rPr>
              <w:t>➢</w:t>
            </w:r>
            <w:r w:rsidRPr="00EE7208">
              <w:rPr>
                <w:rFonts w:ascii="Calibri" w:hAnsi="Calibri" w:cs="Calibri"/>
                <w:color w:val="000000"/>
                <w:sz w:val="20"/>
                <w:szCs w:val="20"/>
              </w:rPr>
              <w:t xml:space="preserve"> Feeling unwell </w:t>
            </w:r>
          </w:p>
          <w:p w:rsid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hint="eastAsia"/>
                <w:color w:val="000000"/>
                <w:sz w:val="20"/>
                <w:szCs w:val="20"/>
              </w:rPr>
              <w:t>➢</w:t>
            </w:r>
            <w:r w:rsidRPr="00EE7208">
              <w:rPr>
                <w:rFonts w:ascii="Calibri" w:hAnsi="Calibri" w:cs="Calibri"/>
                <w:color w:val="000000"/>
                <w:sz w:val="20"/>
                <w:szCs w:val="20"/>
              </w:rPr>
              <w:t xml:space="preserve"> A sore throat </w:t>
            </w:r>
          </w:p>
          <w:p w:rsidR="002563C3" w:rsidRDefault="002563C3" w:rsidP="00EE7208">
            <w:pPr>
              <w:autoSpaceDE w:val="0"/>
              <w:autoSpaceDN w:val="0"/>
              <w:adjustRightInd w:val="0"/>
              <w:spacing w:after="0" w:line="240" w:lineRule="auto"/>
              <w:rPr>
                <w:rFonts w:ascii="Calibri" w:hAnsi="Calibri" w:cs="Calibri"/>
                <w:color w:val="000000"/>
                <w:sz w:val="20"/>
                <w:szCs w:val="20"/>
              </w:rPr>
            </w:pPr>
          </w:p>
          <w:p w:rsidR="0080173C" w:rsidRDefault="002563C3"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Each person is responsible for bringing </w:t>
            </w:r>
            <w:proofErr w:type="gramStart"/>
            <w:r>
              <w:rPr>
                <w:rFonts w:ascii="Calibri" w:hAnsi="Calibri" w:cs="Calibri"/>
                <w:color w:val="000000"/>
                <w:sz w:val="20"/>
                <w:szCs w:val="20"/>
              </w:rPr>
              <w:t>their own</w:t>
            </w:r>
            <w:proofErr w:type="gramEnd"/>
            <w:r>
              <w:rPr>
                <w:rFonts w:ascii="Calibri" w:hAnsi="Calibri" w:cs="Calibri"/>
                <w:color w:val="000000"/>
                <w:sz w:val="20"/>
                <w:szCs w:val="20"/>
              </w:rPr>
              <w:t xml:space="preserve"> sanitising hand gel / wipes. However, ECWFT will make sanitising gel available in case this is </w:t>
            </w:r>
            <w:r w:rsidR="0080173C">
              <w:rPr>
                <w:rFonts w:ascii="Calibri" w:hAnsi="Calibri" w:cs="Calibri"/>
                <w:color w:val="000000"/>
                <w:sz w:val="20"/>
                <w:szCs w:val="20"/>
              </w:rPr>
              <w:t>forgotten.</w:t>
            </w:r>
          </w:p>
          <w:p w:rsidR="009A24BA" w:rsidRDefault="009A24BA" w:rsidP="00EE7208">
            <w:pPr>
              <w:autoSpaceDE w:val="0"/>
              <w:autoSpaceDN w:val="0"/>
              <w:adjustRightInd w:val="0"/>
              <w:spacing w:after="0" w:line="240" w:lineRule="auto"/>
              <w:rPr>
                <w:rFonts w:ascii="Calibri" w:hAnsi="Calibri" w:cs="Calibri"/>
                <w:color w:val="000000"/>
                <w:sz w:val="20"/>
                <w:szCs w:val="20"/>
              </w:rPr>
            </w:pPr>
          </w:p>
          <w:p w:rsidR="009A24BA" w:rsidRDefault="009A24BA"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There are a maximum of 30 people allowed at each session – including our </w:t>
            </w:r>
            <w:r>
              <w:rPr>
                <w:rFonts w:ascii="Calibri" w:hAnsi="Calibri" w:cs="Calibri"/>
                <w:color w:val="000000"/>
                <w:sz w:val="20"/>
                <w:szCs w:val="20"/>
              </w:rPr>
              <w:lastRenderedPageBreak/>
              <w:t xml:space="preserve">coach. First come, first served. </w:t>
            </w:r>
            <w:proofErr w:type="spellStart"/>
            <w:r>
              <w:rPr>
                <w:rFonts w:ascii="Calibri" w:hAnsi="Calibri" w:cs="Calibri"/>
                <w:color w:val="000000"/>
                <w:sz w:val="20"/>
                <w:szCs w:val="20"/>
              </w:rPr>
              <w:t>Soz</w:t>
            </w:r>
            <w:proofErr w:type="spellEnd"/>
            <w:r>
              <w:rPr>
                <w:rFonts w:ascii="Calibri" w:hAnsi="Calibri" w:cs="Calibri"/>
                <w:color w:val="000000"/>
                <w:sz w:val="20"/>
                <w:szCs w:val="20"/>
              </w:rPr>
              <w:t xml:space="preserve"> if you’re number 31, but you’ll need to go home again.</w:t>
            </w:r>
          </w:p>
          <w:p w:rsidR="0080173C" w:rsidRDefault="0080173C" w:rsidP="00EE7208">
            <w:pPr>
              <w:autoSpaceDE w:val="0"/>
              <w:autoSpaceDN w:val="0"/>
              <w:adjustRightInd w:val="0"/>
              <w:spacing w:after="0" w:line="240" w:lineRule="auto"/>
              <w:rPr>
                <w:rFonts w:ascii="Calibri" w:hAnsi="Calibri" w:cs="Calibri"/>
                <w:color w:val="000000"/>
                <w:sz w:val="20"/>
                <w:szCs w:val="20"/>
              </w:rPr>
            </w:pPr>
          </w:p>
          <w:p w:rsidR="0080173C" w:rsidRPr="00EE7208" w:rsidRDefault="0080173C" w:rsidP="00EE7208">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At this point City Academy does not allow spectators – carers or guardians are </w:t>
            </w:r>
            <w:proofErr w:type="gramStart"/>
            <w:r>
              <w:rPr>
                <w:rFonts w:ascii="Calibri" w:hAnsi="Calibri" w:cs="Calibri"/>
                <w:color w:val="000000"/>
                <w:sz w:val="20"/>
                <w:szCs w:val="20"/>
              </w:rPr>
              <w:t>permitted  but</w:t>
            </w:r>
            <w:proofErr w:type="gramEnd"/>
            <w:r>
              <w:rPr>
                <w:rFonts w:ascii="Calibri" w:hAnsi="Calibri" w:cs="Calibri"/>
                <w:color w:val="000000"/>
                <w:sz w:val="20"/>
                <w:szCs w:val="20"/>
              </w:rPr>
              <w:t xml:space="preserve"> this must be restricted to one person per household.</w:t>
            </w:r>
          </w:p>
        </w:tc>
        <w:tc>
          <w:tcPr>
            <w:tcW w:w="3451" w:type="dxa"/>
          </w:tcPr>
          <w:p w:rsidR="00EE7208" w:rsidRPr="00EE7208" w:rsidRDefault="00EE7208" w:rsidP="00EE7208">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lastRenderedPageBreak/>
              <w:t xml:space="preserve">Review accident and incident reports </w:t>
            </w:r>
          </w:p>
          <w:p w:rsidR="00EE7208" w:rsidRPr="00EE7208" w:rsidRDefault="00EE7208" w:rsidP="005307EB">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Regular meetings with </w:t>
            </w:r>
            <w:r w:rsidR="005307EB">
              <w:rPr>
                <w:rFonts w:ascii="Calibri" w:hAnsi="Calibri" w:cs="Calibri"/>
                <w:color w:val="000000"/>
                <w:sz w:val="20"/>
                <w:szCs w:val="20"/>
              </w:rPr>
              <w:t>ECFWT committee</w:t>
            </w:r>
            <w:r w:rsidRPr="00EE7208">
              <w:rPr>
                <w:rFonts w:ascii="Calibri" w:hAnsi="Calibri" w:cs="Calibri"/>
                <w:color w:val="000000"/>
                <w:sz w:val="20"/>
                <w:szCs w:val="20"/>
              </w:rPr>
              <w:t xml:space="preserve"> to discuss operational issues. </w:t>
            </w:r>
          </w:p>
        </w:tc>
      </w:tr>
      <w:tr w:rsidR="00626B51" w:rsidRPr="00EE7208" w:rsidTr="00EE7208">
        <w:trPr>
          <w:trHeight w:val="1445"/>
        </w:trPr>
        <w:tc>
          <w:tcPr>
            <w:tcW w:w="3451" w:type="dxa"/>
          </w:tcPr>
          <w:p w:rsidR="00626B51" w:rsidRPr="00EE7208" w:rsidRDefault="00626B51" w:rsidP="00EE7208">
            <w:pPr>
              <w:autoSpaceDE w:val="0"/>
              <w:autoSpaceDN w:val="0"/>
              <w:adjustRightInd w:val="0"/>
              <w:spacing w:after="0" w:line="240" w:lineRule="auto"/>
              <w:rPr>
                <w:rFonts w:ascii="Calibri" w:hAnsi="Calibri" w:cs="Calibri"/>
                <w:b/>
                <w:bCs/>
                <w:color w:val="000000"/>
                <w:sz w:val="20"/>
                <w:szCs w:val="20"/>
              </w:rPr>
            </w:pPr>
          </w:p>
        </w:tc>
        <w:tc>
          <w:tcPr>
            <w:tcW w:w="3451" w:type="dxa"/>
          </w:tcPr>
          <w:p w:rsidR="00626B51" w:rsidRPr="00EE7208" w:rsidRDefault="00626B51" w:rsidP="00EE7208">
            <w:pPr>
              <w:autoSpaceDE w:val="0"/>
              <w:autoSpaceDN w:val="0"/>
              <w:adjustRightInd w:val="0"/>
              <w:spacing w:after="0" w:line="240" w:lineRule="auto"/>
              <w:rPr>
                <w:rFonts w:ascii="Calibri" w:hAnsi="Calibri" w:cs="Calibri"/>
                <w:color w:val="000000"/>
                <w:sz w:val="18"/>
                <w:szCs w:val="18"/>
              </w:rPr>
            </w:pPr>
          </w:p>
        </w:tc>
        <w:tc>
          <w:tcPr>
            <w:tcW w:w="3451" w:type="dxa"/>
          </w:tcPr>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Entry points </w:t>
            </w:r>
            <w:r>
              <w:rPr>
                <w:rFonts w:ascii="Calibri" w:hAnsi="Calibri" w:cs="Calibri"/>
                <w:color w:val="000000"/>
                <w:sz w:val="20"/>
                <w:szCs w:val="20"/>
              </w:rPr>
              <w:t xml:space="preserve">at City Academy </w:t>
            </w:r>
            <w:r w:rsidRPr="00EE7208">
              <w:rPr>
                <w:rFonts w:ascii="Calibri" w:hAnsi="Calibri" w:cs="Calibri"/>
                <w:color w:val="000000"/>
                <w:sz w:val="20"/>
                <w:szCs w:val="20"/>
              </w:rPr>
              <w:t xml:space="preserve">will have relevant information regarding how to navigate through the building relevant to where </w:t>
            </w:r>
            <w:r>
              <w:rPr>
                <w:rFonts w:ascii="Calibri" w:hAnsi="Calibri" w:cs="Calibri"/>
                <w:color w:val="000000"/>
                <w:sz w:val="20"/>
                <w:szCs w:val="20"/>
              </w:rPr>
              <w:t>we need to go.</w:t>
            </w:r>
          </w:p>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There is signage throughout to alert individuals on the correct hand washing technique. Hand sanitisers have been placed throughout the centre for regular use. </w:t>
            </w:r>
          </w:p>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Facilities booking times have been altered to allow the necessary and adequate cleaning and disinfecting of an area or equipment used, before and after a training session takes place. </w:t>
            </w:r>
          </w:p>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A one-way traffic flow and multiple entry and exit systems have been implemented with a mandatory social distancing policy to avoid unnecessary crossover with other persons from different sporting groups/bubbles. </w:t>
            </w:r>
          </w:p>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sidRPr="00EE7208">
              <w:rPr>
                <w:rFonts w:ascii="Calibri" w:hAnsi="Calibri" w:cs="Calibri"/>
                <w:color w:val="000000"/>
                <w:sz w:val="20"/>
                <w:szCs w:val="20"/>
              </w:rPr>
              <w:t xml:space="preserve">Where possible and safe to do so doors and gates will be propped open to minimise touch points. </w:t>
            </w:r>
          </w:p>
        </w:tc>
        <w:tc>
          <w:tcPr>
            <w:tcW w:w="3451" w:type="dxa"/>
          </w:tcPr>
          <w:p w:rsidR="00626B51" w:rsidRPr="00EE7208" w:rsidRDefault="00626B51" w:rsidP="00EE7208">
            <w:pPr>
              <w:autoSpaceDE w:val="0"/>
              <w:autoSpaceDN w:val="0"/>
              <w:adjustRightInd w:val="0"/>
              <w:spacing w:after="0" w:line="240" w:lineRule="auto"/>
              <w:rPr>
                <w:rFonts w:ascii="Calibri" w:hAnsi="Calibri" w:cs="Calibri"/>
                <w:color w:val="000000"/>
                <w:sz w:val="20"/>
                <w:szCs w:val="20"/>
              </w:rPr>
            </w:pPr>
          </w:p>
        </w:tc>
      </w:tr>
      <w:tr w:rsidR="00626B51" w:rsidRPr="00EE7208" w:rsidTr="001A0DAF">
        <w:trPr>
          <w:trHeight w:val="327"/>
        </w:trPr>
        <w:tc>
          <w:tcPr>
            <w:tcW w:w="3451" w:type="dxa"/>
          </w:tcPr>
          <w:p w:rsidR="00626B51" w:rsidRPr="00EE7208" w:rsidRDefault="00626B51"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Tracing those that become unwell</w:t>
            </w:r>
          </w:p>
        </w:tc>
        <w:tc>
          <w:tcPr>
            <w:tcW w:w="3451" w:type="dxa"/>
          </w:tcPr>
          <w:p w:rsidR="00626B51" w:rsidRPr="00EE7208" w:rsidRDefault="00626B51" w:rsidP="00626B51">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626B51" w:rsidRDefault="00626B51" w:rsidP="00626B5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lastRenderedPageBreak/>
              <w:t>Participants</w:t>
            </w:r>
            <w:r w:rsidRPr="00EE7208">
              <w:rPr>
                <w:rFonts w:ascii="Calibri" w:hAnsi="Calibri" w:cs="Calibri"/>
                <w:color w:val="000000"/>
                <w:sz w:val="18"/>
                <w:szCs w:val="18"/>
              </w:rPr>
              <w:t xml:space="preserve"> </w:t>
            </w:r>
          </w:p>
          <w:p w:rsidR="00626B51" w:rsidRPr="00EE7208" w:rsidRDefault="00626B51" w:rsidP="00626B51">
            <w:pPr>
              <w:autoSpaceDE w:val="0"/>
              <w:autoSpaceDN w:val="0"/>
              <w:adjustRightInd w:val="0"/>
              <w:spacing w:after="0" w:line="240" w:lineRule="auto"/>
              <w:rPr>
                <w:rFonts w:ascii="Calibri" w:hAnsi="Calibri" w:cs="Calibri"/>
                <w:color w:val="000000"/>
                <w:sz w:val="18"/>
                <w:szCs w:val="18"/>
              </w:rPr>
            </w:pPr>
          </w:p>
        </w:tc>
        <w:tc>
          <w:tcPr>
            <w:tcW w:w="3451" w:type="dxa"/>
          </w:tcPr>
          <w:p w:rsidR="00626B51" w:rsidRPr="00EE7208" w:rsidRDefault="00626B51"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 xml:space="preserve">ECWFT will collate contact details of </w:t>
            </w:r>
            <w:r>
              <w:rPr>
                <w:rFonts w:ascii="Calibri" w:hAnsi="Calibri" w:cs="Calibri"/>
                <w:color w:val="000000"/>
                <w:sz w:val="20"/>
                <w:szCs w:val="20"/>
              </w:rPr>
              <w:lastRenderedPageBreak/>
              <w:t>every person attending training sessions to assist with the ‘NHS test and trace system in place’. It is important that every person attending the training session completes the required information.</w:t>
            </w:r>
          </w:p>
        </w:tc>
        <w:tc>
          <w:tcPr>
            <w:tcW w:w="3451" w:type="dxa"/>
          </w:tcPr>
          <w:p w:rsidR="00626B51" w:rsidRPr="00EE7208" w:rsidRDefault="00626B51" w:rsidP="00EE7208">
            <w:pPr>
              <w:autoSpaceDE w:val="0"/>
              <w:autoSpaceDN w:val="0"/>
              <w:adjustRightInd w:val="0"/>
              <w:spacing w:after="0" w:line="240" w:lineRule="auto"/>
              <w:rPr>
                <w:rFonts w:ascii="Calibri" w:hAnsi="Calibri" w:cs="Calibri"/>
                <w:color w:val="000000"/>
                <w:sz w:val="20"/>
                <w:szCs w:val="20"/>
              </w:rPr>
            </w:pPr>
          </w:p>
        </w:tc>
      </w:tr>
      <w:tr w:rsidR="00626B51" w:rsidRPr="00EE7208" w:rsidTr="00EE7208">
        <w:trPr>
          <w:trHeight w:val="1445"/>
        </w:trPr>
        <w:tc>
          <w:tcPr>
            <w:tcW w:w="3451" w:type="dxa"/>
          </w:tcPr>
          <w:p w:rsidR="00626B51" w:rsidRDefault="00626B51"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Spreading Covid-19 through equipment</w:t>
            </w:r>
          </w:p>
        </w:tc>
        <w:tc>
          <w:tcPr>
            <w:tcW w:w="3451" w:type="dxa"/>
          </w:tcPr>
          <w:p w:rsidR="00626B51" w:rsidRPr="00EE7208" w:rsidRDefault="00626B51" w:rsidP="00626B51">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626B51" w:rsidRDefault="00626B51" w:rsidP="00626B51">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Participants</w:t>
            </w:r>
            <w:r w:rsidRPr="00EE7208">
              <w:rPr>
                <w:rFonts w:ascii="Calibri" w:hAnsi="Calibri" w:cs="Calibri"/>
                <w:color w:val="000000"/>
                <w:sz w:val="18"/>
                <w:szCs w:val="18"/>
              </w:rPr>
              <w:t xml:space="preserve"> </w:t>
            </w:r>
          </w:p>
          <w:p w:rsidR="00626B51" w:rsidRPr="00EE7208" w:rsidRDefault="00626B51" w:rsidP="00626B51">
            <w:pPr>
              <w:autoSpaceDE w:val="0"/>
              <w:autoSpaceDN w:val="0"/>
              <w:adjustRightInd w:val="0"/>
              <w:spacing w:after="0" w:line="240" w:lineRule="auto"/>
              <w:rPr>
                <w:rFonts w:ascii="Calibri" w:hAnsi="Calibri" w:cs="Calibri"/>
                <w:color w:val="000000"/>
                <w:sz w:val="18"/>
                <w:szCs w:val="18"/>
              </w:rPr>
            </w:pPr>
          </w:p>
        </w:tc>
        <w:tc>
          <w:tcPr>
            <w:tcW w:w="3451" w:type="dxa"/>
          </w:tcPr>
          <w:p w:rsidR="00626B51" w:rsidRDefault="00626B51"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ECWFT will bring </w:t>
            </w:r>
            <w:proofErr w:type="gramStart"/>
            <w:r>
              <w:rPr>
                <w:rFonts w:ascii="Calibri" w:hAnsi="Calibri" w:cs="Calibri"/>
                <w:color w:val="000000"/>
                <w:sz w:val="20"/>
                <w:szCs w:val="20"/>
              </w:rPr>
              <w:t>thei</w:t>
            </w:r>
            <w:r w:rsidR="002563C3">
              <w:rPr>
                <w:rFonts w:ascii="Calibri" w:hAnsi="Calibri" w:cs="Calibri"/>
                <w:color w:val="000000"/>
                <w:sz w:val="20"/>
                <w:szCs w:val="20"/>
              </w:rPr>
              <w:t>r own</w:t>
            </w:r>
            <w:proofErr w:type="gramEnd"/>
            <w:r w:rsidR="002563C3">
              <w:rPr>
                <w:rFonts w:ascii="Calibri" w:hAnsi="Calibri" w:cs="Calibri"/>
                <w:color w:val="000000"/>
                <w:sz w:val="20"/>
                <w:szCs w:val="20"/>
              </w:rPr>
              <w:t xml:space="preserve"> equipment to City Academy. This will be sanitised before and after each session.</w:t>
            </w:r>
          </w:p>
          <w:p w:rsidR="0080173C" w:rsidRDefault="0080173C"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All participants should be mindful to handle the equipment as litt</w:t>
            </w:r>
            <w:r w:rsidR="005F1BD1">
              <w:rPr>
                <w:rFonts w:ascii="Calibri" w:hAnsi="Calibri" w:cs="Calibri"/>
                <w:color w:val="000000"/>
                <w:sz w:val="20"/>
                <w:szCs w:val="20"/>
              </w:rPr>
              <w:t>le as possible with their hands.</w:t>
            </w:r>
          </w:p>
          <w:p w:rsidR="0080173C" w:rsidRDefault="0080173C"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Seriously: avoid hand-contact with all equipment as much as possible.</w:t>
            </w:r>
          </w:p>
        </w:tc>
        <w:tc>
          <w:tcPr>
            <w:tcW w:w="3451" w:type="dxa"/>
          </w:tcPr>
          <w:p w:rsidR="00626B51" w:rsidRPr="00EE7208" w:rsidRDefault="00626B51" w:rsidP="00EE7208">
            <w:pPr>
              <w:autoSpaceDE w:val="0"/>
              <w:autoSpaceDN w:val="0"/>
              <w:adjustRightInd w:val="0"/>
              <w:spacing w:after="0" w:line="240" w:lineRule="auto"/>
              <w:rPr>
                <w:rFonts w:ascii="Calibri" w:hAnsi="Calibri" w:cs="Calibri"/>
                <w:color w:val="000000"/>
                <w:sz w:val="20"/>
                <w:szCs w:val="20"/>
              </w:rPr>
            </w:pPr>
          </w:p>
        </w:tc>
      </w:tr>
      <w:tr w:rsidR="002563C3" w:rsidRPr="00EE7208" w:rsidTr="009A24BA">
        <w:trPr>
          <w:trHeight w:val="328"/>
        </w:trPr>
        <w:tc>
          <w:tcPr>
            <w:tcW w:w="3451" w:type="dxa"/>
          </w:tcPr>
          <w:p w:rsidR="002563C3" w:rsidRDefault="0080173C"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Spreading Covid-19 during the training session</w:t>
            </w:r>
          </w:p>
        </w:tc>
        <w:tc>
          <w:tcPr>
            <w:tcW w:w="3451" w:type="dxa"/>
          </w:tcPr>
          <w:p w:rsidR="0080173C" w:rsidRPr="00EE7208" w:rsidRDefault="0080173C" w:rsidP="0080173C">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80173C" w:rsidRDefault="0080173C" w:rsidP="0080173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Participants</w:t>
            </w:r>
            <w:r w:rsidRPr="00EE7208">
              <w:rPr>
                <w:rFonts w:ascii="Calibri" w:hAnsi="Calibri" w:cs="Calibri"/>
                <w:color w:val="000000"/>
                <w:sz w:val="18"/>
                <w:szCs w:val="18"/>
              </w:rPr>
              <w:t xml:space="preserve"> </w:t>
            </w:r>
          </w:p>
          <w:p w:rsidR="002563C3" w:rsidRPr="00EE7208" w:rsidRDefault="002563C3" w:rsidP="0080173C">
            <w:pPr>
              <w:autoSpaceDE w:val="0"/>
              <w:autoSpaceDN w:val="0"/>
              <w:adjustRightInd w:val="0"/>
              <w:spacing w:after="0" w:line="240" w:lineRule="auto"/>
              <w:rPr>
                <w:rFonts w:ascii="Calibri" w:hAnsi="Calibri" w:cs="Calibri"/>
                <w:color w:val="000000"/>
                <w:sz w:val="18"/>
                <w:szCs w:val="18"/>
              </w:rPr>
            </w:pPr>
          </w:p>
        </w:tc>
        <w:tc>
          <w:tcPr>
            <w:tcW w:w="3451" w:type="dxa"/>
          </w:tcPr>
          <w:p w:rsidR="0080173C" w:rsidRDefault="0080173C"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There are no changing facilities available at City Academy – all participants are required to attend ready for the session. Please do not enter City Academy until the allocated start time of training (7.30pm).</w:t>
            </w:r>
          </w:p>
          <w:p w:rsidR="0080173C" w:rsidRDefault="0080173C"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Prior to beginning the training session everyone present is required to sanitise their hands.</w:t>
            </w:r>
          </w:p>
          <w:p w:rsidR="0080173C" w:rsidRDefault="0080173C" w:rsidP="00626B5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All participants are encouraged to sanitise their hands regularly throughout the session.</w:t>
            </w:r>
          </w:p>
          <w:p w:rsidR="0080173C" w:rsidRDefault="0080173C" w:rsidP="0080173C">
            <w:pPr>
              <w:pStyle w:val="Default"/>
              <w:rPr>
                <w:sz w:val="20"/>
                <w:szCs w:val="20"/>
              </w:rPr>
            </w:pPr>
            <w:r>
              <w:rPr>
                <w:sz w:val="20"/>
                <w:szCs w:val="20"/>
              </w:rPr>
              <w:t xml:space="preserve">If there is a need to gather/huddle for a group discussion / drill instruction it should be done so in a manner where social distancing can still be implemented and by not shouting or raising their voices when facing each other.  </w:t>
            </w:r>
          </w:p>
        </w:tc>
        <w:tc>
          <w:tcPr>
            <w:tcW w:w="3451" w:type="dxa"/>
          </w:tcPr>
          <w:p w:rsidR="002563C3" w:rsidRPr="00EE7208" w:rsidRDefault="002563C3" w:rsidP="00EE7208">
            <w:pPr>
              <w:autoSpaceDE w:val="0"/>
              <w:autoSpaceDN w:val="0"/>
              <w:adjustRightInd w:val="0"/>
              <w:spacing w:after="0" w:line="240" w:lineRule="auto"/>
              <w:rPr>
                <w:rFonts w:ascii="Calibri" w:hAnsi="Calibri" w:cs="Calibri"/>
                <w:color w:val="000000"/>
                <w:sz w:val="20"/>
                <w:szCs w:val="20"/>
              </w:rPr>
            </w:pPr>
          </w:p>
        </w:tc>
      </w:tr>
      <w:tr w:rsidR="0080173C" w:rsidRPr="00EE7208" w:rsidTr="005307EB">
        <w:trPr>
          <w:trHeight w:val="274"/>
        </w:trPr>
        <w:tc>
          <w:tcPr>
            <w:tcW w:w="3451" w:type="dxa"/>
          </w:tcPr>
          <w:p w:rsidR="0080173C" w:rsidRDefault="0080173C"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Spreading Covid-19 at the end of the training session</w:t>
            </w:r>
          </w:p>
        </w:tc>
        <w:tc>
          <w:tcPr>
            <w:tcW w:w="3451" w:type="dxa"/>
          </w:tcPr>
          <w:p w:rsidR="0080173C" w:rsidRPr="00EE7208" w:rsidRDefault="0080173C" w:rsidP="0080173C">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80173C" w:rsidRDefault="0080173C" w:rsidP="0080173C">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Participants</w:t>
            </w:r>
            <w:r w:rsidRPr="00EE7208">
              <w:rPr>
                <w:rFonts w:ascii="Calibri" w:hAnsi="Calibri" w:cs="Calibri"/>
                <w:color w:val="000000"/>
                <w:sz w:val="18"/>
                <w:szCs w:val="18"/>
              </w:rPr>
              <w:t xml:space="preserve"> </w:t>
            </w:r>
          </w:p>
          <w:p w:rsidR="0080173C" w:rsidRPr="00EE7208" w:rsidRDefault="0080173C" w:rsidP="0080173C">
            <w:pPr>
              <w:autoSpaceDE w:val="0"/>
              <w:autoSpaceDN w:val="0"/>
              <w:adjustRightInd w:val="0"/>
              <w:spacing w:after="0" w:line="240" w:lineRule="auto"/>
              <w:rPr>
                <w:rFonts w:ascii="Calibri" w:hAnsi="Calibri" w:cs="Calibri"/>
                <w:color w:val="000000"/>
                <w:sz w:val="18"/>
                <w:szCs w:val="18"/>
              </w:rPr>
            </w:pPr>
          </w:p>
        </w:tc>
        <w:tc>
          <w:tcPr>
            <w:tcW w:w="3451" w:type="dxa"/>
          </w:tcPr>
          <w:p w:rsidR="0080173C" w:rsidRDefault="0080173C" w:rsidP="0080173C">
            <w:pPr>
              <w:pStyle w:val="Default"/>
              <w:rPr>
                <w:sz w:val="20"/>
                <w:szCs w:val="20"/>
              </w:rPr>
            </w:pPr>
            <w:r>
              <w:rPr>
                <w:sz w:val="20"/>
                <w:szCs w:val="20"/>
              </w:rPr>
              <w:t xml:space="preserve"> All training participants will need to leave promptly at the end of the training session following and adhering to the one-way traffic flow system in place. </w:t>
            </w:r>
          </w:p>
          <w:p w:rsidR="0080173C" w:rsidRDefault="0080173C" w:rsidP="005307EB">
            <w:pPr>
              <w:pStyle w:val="Default"/>
              <w:rPr>
                <w:sz w:val="20"/>
                <w:szCs w:val="20"/>
              </w:rPr>
            </w:pPr>
            <w:r>
              <w:rPr>
                <w:sz w:val="20"/>
                <w:szCs w:val="20"/>
              </w:rPr>
              <w:t>City Academy will suspend activities where it feels necessary to do so and if the potential for group crossover is too high – so this is IMPORTANT.</w:t>
            </w:r>
          </w:p>
        </w:tc>
        <w:tc>
          <w:tcPr>
            <w:tcW w:w="3451" w:type="dxa"/>
          </w:tcPr>
          <w:p w:rsidR="0080173C" w:rsidRPr="00EE7208" w:rsidRDefault="0080173C" w:rsidP="00EE7208">
            <w:pPr>
              <w:autoSpaceDE w:val="0"/>
              <w:autoSpaceDN w:val="0"/>
              <w:adjustRightInd w:val="0"/>
              <w:spacing w:after="0" w:line="240" w:lineRule="auto"/>
              <w:rPr>
                <w:rFonts w:ascii="Calibri" w:hAnsi="Calibri" w:cs="Calibri"/>
                <w:color w:val="000000"/>
                <w:sz w:val="20"/>
                <w:szCs w:val="20"/>
              </w:rPr>
            </w:pPr>
          </w:p>
        </w:tc>
      </w:tr>
      <w:tr w:rsidR="005307EB" w:rsidRPr="00EE7208" w:rsidTr="009A24BA">
        <w:trPr>
          <w:trHeight w:val="328"/>
        </w:trPr>
        <w:tc>
          <w:tcPr>
            <w:tcW w:w="3451" w:type="dxa"/>
          </w:tcPr>
          <w:p w:rsidR="005307EB" w:rsidRDefault="005307EB" w:rsidP="00EE7208">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First Aid</w:t>
            </w:r>
          </w:p>
        </w:tc>
        <w:tc>
          <w:tcPr>
            <w:tcW w:w="3451" w:type="dxa"/>
          </w:tcPr>
          <w:p w:rsidR="005307EB" w:rsidRPr="00EE7208" w:rsidRDefault="005307EB" w:rsidP="005307EB">
            <w:pPr>
              <w:autoSpaceDE w:val="0"/>
              <w:autoSpaceDN w:val="0"/>
              <w:adjustRightInd w:val="0"/>
              <w:spacing w:after="0" w:line="240" w:lineRule="auto"/>
              <w:rPr>
                <w:rFonts w:ascii="Calibri" w:hAnsi="Calibri" w:cs="Calibri"/>
                <w:color w:val="000000"/>
                <w:sz w:val="18"/>
                <w:szCs w:val="18"/>
              </w:rPr>
            </w:pPr>
            <w:r w:rsidRPr="00EE7208">
              <w:rPr>
                <w:rFonts w:ascii="Calibri" w:hAnsi="Calibri" w:cs="Calibri"/>
                <w:color w:val="000000"/>
                <w:sz w:val="18"/>
                <w:szCs w:val="18"/>
              </w:rPr>
              <w:t xml:space="preserve">Coaches </w:t>
            </w:r>
          </w:p>
          <w:p w:rsidR="005307EB" w:rsidRDefault="005307EB" w:rsidP="005307EB">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Participants</w:t>
            </w:r>
            <w:r w:rsidRPr="00EE7208">
              <w:rPr>
                <w:rFonts w:ascii="Calibri" w:hAnsi="Calibri" w:cs="Calibri"/>
                <w:color w:val="000000"/>
                <w:sz w:val="18"/>
                <w:szCs w:val="18"/>
              </w:rPr>
              <w:t xml:space="preserve"> </w:t>
            </w:r>
          </w:p>
          <w:p w:rsidR="005307EB" w:rsidRPr="00EE7208" w:rsidRDefault="005307EB" w:rsidP="005307EB">
            <w:pPr>
              <w:autoSpaceDE w:val="0"/>
              <w:autoSpaceDN w:val="0"/>
              <w:adjustRightInd w:val="0"/>
              <w:spacing w:after="0" w:line="240" w:lineRule="auto"/>
              <w:rPr>
                <w:rFonts w:ascii="Calibri" w:hAnsi="Calibri" w:cs="Calibri"/>
                <w:color w:val="000000"/>
                <w:sz w:val="18"/>
                <w:szCs w:val="18"/>
              </w:rPr>
            </w:pPr>
          </w:p>
        </w:tc>
        <w:tc>
          <w:tcPr>
            <w:tcW w:w="3451" w:type="dxa"/>
          </w:tcPr>
          <w:p w:rsidR="005307EB" w:rsidRDefault="005307EB" w:rsidP="005307EB">
            <w:pPr>
              <w:pStyle w:val="Default"/>
              <w:rPr>
                <w:sz w:val="20"/>
                <w:szCs w:val="20"/>
              </w:rPr>
            </w:pPr>
            <w:r>
              <w:rPr>
                <w:sz w:val="20"/>
                <w:szCs w:val="20"/>
              </w:rPr>
              <w:t xml:space="preserve">Coaches/managers will be primarily responsible for managing first aid incidents but City Academy staff will be on hand to assist if necessary – a detailed accident/injury report form will need to be completed by the club and CAB. First aiders will be present on site and have been provided visors and other necessary PPE whilst on shift. </w:t>
            </w:r>
          </w:p>
          <w:p w:rsidR="005307EB" w:rsidRDefault="005307EB" w:rsidP="005307EB">
            <w:pPr>
              <w:pStyle w:val="Default"/>
              <w:rPr>
                <w:sz w:val="20"/>
                <w:szCs w:val="20"/>
              </w:rPr>
            </w:pPr>
          </w:p>
          <w:p w:rsidR="005307EB" w:rsidRDefault="005307EB" w:rsidP="005307EB">
            <w:pPr>
              <w:pStyle w:val="Default"/>
              <w:rPr>
                <w:sz w:val="20"/>
                <w:szCs w:val="20"/>
              </w:rPr>
            </w:pPr>
            <w:r>
              <w:rPr>
                <w:sz w:val="20"/>
                <w:szCs w:val="20"/>
              </w:rPr>
              <w:t xml:space="preserve">Anyone (coach, player, volunteer) will need to report to the isolation room located on the ground floor of the sports centre if they’re showing any symptoms of the virus. An incident report will need to be completed by CAB and the clubs </w:t>
            </w:r>
            <w:proofErr w:type="spellStart"/>
            <w:r>
              <w:rPr>
                <w:sz w:val="20"/>
                <w:szCs w:val="20"/>
              </w:rPr>
              <w:t>Covid</w:t>
            </w:r>
            <w:proofErr w:type="spellEnd"/>
            <w:r>
              <w:rPr>
                <w:sz w:val="20"/>
                <w:szCs w:val="20"/>
              </w:rPr>
              <w:t xml:space="preserve"> 19 officer (Rebecca Swist). This vital information is to be recorded to assist the NHS test and tracing. The ECWFT and City Academy will need to do a follow up on any such occurrences and monitoring for reintegrating persons with suspected symptoms.</w:t>
            </w:r>
          </w:p>
        </w:tc>
        <w:tc>
          <w:tcPr>
            <w:tcW w:w="3451" w:type="dxa"/>
          </w:tcPr>
          <w:p w:rsidR="005307EB" w:rsidRPr="00EE7208" w:rsidRDefault="005307EB" w:rsidP="00EE7208">
            <w:pPr>
              <w:autoSpaceDE w:val="0"/>
              <w:autoSpaceDN w:val="0"/>
              <w:adjustRightInd w:val="0"/>
              <w:spacing w:after="0" w:line="240" w:lineRule="auto"/>
              <w:rPr>
                <w:rFonts w:ascii="Calibri" w:hAnsi="Calibri" w:cs="Calibri"/>
                <w:color w:val="000000"/>
                <w:sz w:val="20"/>
                <w:szCs w:val="20"/>
              </w:rPr>
            </w:pPr>
          </w:p>
        </w:tc>
      </w:tr>
    </w:tbl>
    <w:p w:rsidR="005307EB" w:rsidRDefault="005307EB" w:rsidP="0080173C">
      <w:pPr>
        <w:autoSpaceDE w:val="0"/>
        <w:autoSpaceDN w:val="0"/>
        <w:adjustRightInd w:val="0"/>
        <w:spacing w:after="0" w:line="240" w:lineRule="auto"/>
      </w:pPr>
    </w:p>
    <w:p w:rsidR="009A24BA" w:rsidRDefault="009A24BA" w:rsidP="0080173C">
      <w:pPr>
        <w:autoSpaceDE w:val="0"/>
        <w:autoSpaceDN w:val="0"/>
        <w:adjustRightInd w:val="0"/>
        <w:spacing w:after="0" w:line="240" w:lineRule="auto"/>
      </w:pPr>
    </w:p>
    <w:p w:rsidR="005307EB" w:rsidRDefault="005307EB" w:rsidP="0080173C">
      <w:pPr>
        <w:autoSpaceDE w:val="0"/>
        <w:autoSpaceDN w:val="0"/>
        <w:adjustRightInd w:val="0"/>
        <w:spacing w:after="0" w:line="240" w:lineRule="auto"/>
      </w:pPr>
      <w:r>
        <w:t>IMPORTANT:</w:t>
      </w:r>
    </w:p>
    <w:p w:rsidR="001A0DAF" w:rsidRDefault="005307EB" w:rsidP="0080173C">
      <w:pPr>
        <w:autoSpaceDE w:val="0"/>
        <w:autoSpaceDN w:val="0"/>
        <w:adjustRightInd w:val="0"/>
        <w:spacing w:after="0" w:line="240" w:lineRule="auto"/>
      </w:pPr>
      <w:r>
        <w:t xml:space="preserve">Ensuring that training is safe and reducing the risks of spreading Covid-19 is the responsibility of EVERYONE in the team!!!! If we do, we’re not just risking our spot at training, but everyone else’s ability </w:t>
      </w:r>
      <w:r w:rsidR="005F1BD1">
        <w:t>to train at City Academy, too.</w:t>
      </w:r>
    </w:p>
    <w:p w:rsidR="005F1BD1" w:rsidRDefault="005F1BD1" w:rsidP="0080173C">
      <w:pPr>
        <w:autoSpaceDE w:val="0"/>
        <w:autoSpaceDN w:val="0"/>
        <w:adjustRightInd w:val="0"/>
        <w:spacing w:after="0" w:line="240" w:lineRule="auto"/>
      </w:pPr>
    </w:p>
    <w:p w:rsidR="005F1BD1" w:rsidRDefault="005F1BD1" w:rsidP="0080173C">
      <w:pPr>
        <w:autoSpaceDE w:val="0"/>
        <w:autoSpaceDN w:val="0"/>
        <w:adjustRightInd w:val="0"/>
        <w:spacing w:after="0" w:line="240" w:lineRule="auto"/>
      </w:pPr>
    </w:p>
    <w:p w:rsidR="009A24BA" w:rsidRDefault="009A24BA" w:rsidP="0080173C">
      <w:pPr>
        <w:autoSpaceDE w:val="0"/>
        <w:autoSpaceDN w:val="0"/>
        <w:adjustRightInd w:val="0"/>
        <w:spacing w:after="0" w:line="240" w:lineRule="auto"/>
      </w:pPr>
    </w:p>
    <w:p w:rsidR="005307EB" w:rsidRDefault="005307EB" w:rsidP="0080173C">
      <w:pPr>
        <w:autoSpaceDE w:val="0"/>
        <w:autoSpaceDN w:val="0"/>
        <w:adjustRightInd w:val="0"/>
        <w:spacing w:after="0" w:line="240" w:lineRule="auto"/>
      </w:pPr>
      <w:r>
        <w:t>I have read and understood the information below and agree to</w:t>
      </w:r>
      <w:r w:rsidR="00167854">
        <w:t xml:space="preserve"> be sensible and stick to the rules:</w:t>
      </w:r>
    </w:p>
    <w:tbl>
      <w:tblPr>
        <w:tblStyle w:val="TableGrid"/>
        <w:tblW w:w="14282" w:type="dxa"/>
        <w:tblLook w:val="04A0" w:firstRow="1" w:lastRow="0" w:firstColumn="1" w:lastColumn="0" w:noHBand="0" w:noVBand="1"/>
      </w:tblPr>
      <w:tblGrid>
        <w:gridCol w:w="3227"/>
        <w:gridCol w:w="3685"/>
        <w:gridCol w:w="3685"/>
        <w:gridCol w:w="3685"/>
      </w:tblGrid>
      <w:tr w:rsidR="00167854" w:rsidTr="00167854">
        <w:trPr>
          <w:trHeight w:val="296"/>
        </w:trPr>
        <w:tc>
          <w:tcPr>
            <w:tcW w:w="3227" w:type="dxa"/>
          </w:tcPr>
          <w:p w:rsidR="00167854" w:rsidRDefault="00167854" w:rsidP="0080173C">
            <w:pPr>
              <w:autoSpaceDE w:val="0"/>
              <w:autoSpaceDN w:val="0"/>
              <w:adjustRightInd w:val="0"/>
            </w:pPr>
            <w:r>
              <w:t>Name</w:t>
            </w:r>
          </w:p>
        </w:tc>
        <w:tc>
          <w:tcPr>
            <w:tcW w:w="3685" w:type="dxa"/>
          </w:tcPr>
          <w:p w:rsidR="00167854" w:rsidRDefault="00167854" w:rsidP="0080173C">
            <w:pPr>
              <w:autoSpaceDE w:val="0"/>
              <w:autoSpaceDN w:val="0"/>
              <w:adjustRightInd w:val="0"/>
            </w:pPr>
            <w:r>
              <w:t>Signature</w:t>
            </w:r>
          </w:p>
        </w:tc>
        <w:tc>
          <w:tcPr>
            <w:tcW w:w="3685" w:type="dxa"/>
          </w:tcPr>
          <w:p w:rsidR="00167854" w:rsidRDefault="00167854" w:rsidP="00586134">
            <w:pPr>
              <w:autoSpaceDE w:val="0"/>
              <w:autoSpaceDN w:val="0"/>
              <w:adjustRightInd w:val="0"/>
            </w:pPr>
            <w:r>
              <w:t>Name</w:t>
            </w:r>
          </w:p>
        </w:tc>
        <w:tc>
          <w:tcPr>
            <w:tcW w:w="3685" w:type="dxa"/>
          </w:tcPr>
          <w:p w:rsidR="00167854" w:rsidRDefault="00167854" w:rsidP="00586134">
            <w:pPr>
              <w:autoSpaceDE w:val="0"/>
              <w:autoSpaceDN w:val="0"/>
              <w:adjustRightInd w:val="0"/>
            </w:pPr>
            <w:r>
              <w:t>Signature</w:t>
            </w: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167854">
        <w:trPr>
          <w:trHeight w:val="737"/>
        </w:trPr>
        <w:tc>
          <w:tcPr>
            <w:tcW w:w="3227" w:type="dxa"/>
          </w:tcPr>
          <w:p w:rsidR="00167854" w:rsidRDefault="00167854" w:rsidP="0080173C">
            <w:pPr>
              <w:autoSpaceDE w:val="0"/>
              <w:autoSpaceDN w:val="0"/>
              <w:adjustRightInd w:val="0"/>
            </w:pPr>
          </w:p>
        </w:tc>
        <w:tc>
          <w:tcPr>
            <w:tcW w:w="3685" w:type="dxa"/>
          </w:tcPr>
          <w:p w:rsidR="00167854" w:rsidRDefault="00167854" w:rsidP="0080173C">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296"/>
        </w:trPr>
        <w:tc>
          <w:tcPr>
            <w:tcW w:w="3227" w:type="dxa"/>
          </w:tcPr>
          <w:p w:rsidR="00167854" w:rsidRDefault="00167854" w:rsidP="00586134">
            <w:pPr>
              <w:autoSpaceDE w:val="0"/>
              <w:autoSpaceDN w:val="0"/>
              <w:adjustRightInd w:val="0"/>
            </w:pPr>
            <w:r>
              <w:lastRenderedPageBreak/>
              <w:t>Name</w:t>
            </w:r>
          </w:p>
        </w:tc>
        <w:tc>
          <w:tcPr>
            <w:tcW w:w="3685" w:type="dxa"/>
          </w:tcPr>
          <w:p w:rsidR="00167854" w:rsidRDefault="00167854" w:rsidP="00586134">
            <w:pPr>
              <w:autoSpaceDE w:val="0"/>
              <w:autoSpaceDN w:val="0"/>
              <w:adjustRightInd w:val="0"/>
            </w:pPr>
            <w:r>
              <w:t>Signature</w:t>
            </w:r>
          </w:p>
        </w:tc>
        <w:tc>
          <w:tcPr>
            <w:tcW w:w="3685" w:type="dxa"/>
          </w:tcPr>
          <w:p w:rsidR="00167854" w:rsidRDefault="00167854" w:rsidP="00586134">
            <w:pPr>
              <w:autoSpaceDE w:val="0"/>
              <w:autoSpaceDN w:val="0"/>
              <w:adjustRightInd w:val="0"/>
            </w:pPr>
            <w:r>
              <w:t>Name</w:t>
            </w:r>
          </w:p>
        </w:tc>
        <w:tc>
          <w:tcPr>
            <w:tcW w:w="3685" w:type="dxa"/>
          </w:tcPr>
          <w:p w:rsidR="00167854" w:rsidRDefault="00167854" w:rsidP="00586134">
            <w:pPr>
              <w:autoSpaceDE w:val="0"/>
              <w:autoSpaceDN w:val="0"/>
              <w:adjustRightInd w:val="0"/>
            </w:pPr>
            <w:r>
              <w:t>Signature</w:t>
            </w: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r w:rsidR="00167854" w:rsidTr="00586134">
        <w:trPr>
          <w:trHeight w:val="737"/>
        </w:trPr>
        <w:tc>
          <w:tcPr>
            <w:tcW w:w="3227"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c>
          <w:tcPr>
            <w:tcW w:w="3685" w:type="dxa"/>
          </w:tcPr>
          <w:p w:rsidR="00167854" w:rsidRDefault="00167854" w:rsidP="00586134">
            <w:pPr>
              <w:autoSpaceDE w:val="0"/>
              <w:autoSpaceDN w:val="0"/>
              <w:adjustRightInd w:val="0"/>
            </w:pPr>
          </w:p>
        </w:tc>
      </w:tr>
    </w:tbl>
    <w:p w:rsidR="00167854" w:rsidRDefault="00167854" w:rsidP="0080173C">
      <w:pPr>
        <w:autoSpaceDE w:val="0"/>
        <w:autoSpaceDN w:val="0"/>
        <w:adjustRightInd w:val="0"/>
        <w:spacing w:after="0" w:line="240" w:lineRule="auto"/>
      </w:pPr>
    </w:p>
    <w:sectPr w:rsidR="00167854" w:rsidSect="00EE720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54" w:rsidRDefault="00167854" w:rsidP="00167854">
      <w:pPr>
        <w:spacing w:after="0" w:line="240" w:lineRule="auto"/>
      </w:pPr>
      <w:r>
        <w:separator/>
      </w:r>
    </w:p>
  </w:endnote>
  <w:endnote w:type="continuationSeparator" w:id="0">
    <w:p w:rsidR="00167854" w:rsidRDefault="00167854" w:rsidP="0016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54" w:rsidRDefault="00167854" w:rsidP="00167854">
      <w:pPr>
        <w:spacing w:after="0" w:line="240" w:lineRule="auto"/>
      </w:pPr>
      <w:r>
        <w:separator/>
      </w:r>
    </w:p>
  </w:footnote>
  <w:footnote w:type="continuationSeparator" w:id="0">
    <w:p w:rsidR="00167854" w:rsidRDefault="00167854" w:rsidP="00167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54" w:rsidRDefault="00167854" w:rsidP="001A0DAF">
    <w:pPr>
      <w:pStyle w:val="Header"/>
      <w:jc w:val="right"/>
    </w:pPr>
    <w:r>
      <w:rPr>
        <w:noProof/>
        <w:lang w:eastAsia="en-GB"/>
      </w:rPr>
      <w:drawing>
        <wp:inline distT="0" distB="0" distL="0" distR="0" wp14:anchorId="1B2DE571" wp14:editId="74F7CF90">
          <wp:extent cx="962025" cy="962025"/>
          <wp:effectExtent l="0" t="0" r="9525" b="9525"/>
          <wp:docPr id="1" name="Picture 1" descr="C:\Users\ACSSRS8\Downloads\ecc-184x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SSRS8\Downloads\ecc-184x184.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08"/>
    <w:rsid w:val="00167854"/>
    <w:rsid w:val="001A0DAF"/>
    <w:rsid w:val="002563C3"/>
    <w:rsid w:val="002B2EE7"/>
    <w:rsid w:val="005307EB"/>
    <w:rsid w:val="005F1BD1"/>
    <w:rsid w:val="00626B51"/>
    <w:rsid w:val="006943C2"/>
    <w:rsid w:val="0080173C"/>
    <w:rsid w:val="009A24BA"/>
    <w:rsid w:val="00E618B2"/>
    <w:rsid w:val="00EE7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2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6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54"/>
  </w:style>
  <w:style w:type="paragraph" w:styleId="Footer">
    <w:name w:val="footer"/>
    <w:basedOn w:val="Normal"/>
    <w:link w:val="FooterChar"/>
    <w:uiPriority w:val="99"/>
    <w:unhideWhenUsed/>
    <w:rsid w:val="0016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54"/>
  </w:style>
  <w:style w:type="paragraph" w:styleId="BalloonText">
    <w:name w:val="Balloon Text"/>
    <w:basedOn w:val="Normal"/>
    <w:link w:val="BalloonTextChar"/>
    <w:uiPriority w:val="99"/>
    <w:semiHidden/>
    <w:unhideWhenUsed/>
    <w:rsid w:val="00167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2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6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54"/>
  </w:style>
  <w:style w:type="paragraph" w:styleId="Footer">
    <w:name w:val="footer"/>
    <w:basedOn w:val="Normal"/>
    <w:link w:val="FooterChar"/>
    <w:uiPriority w:val="99"/>
    <w:unhideWhenUsed/>
    <w:rsid w:val="0016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54"/>
  </w:style>
  <w:style w:type="paragraph" w:styleId="BalloonText">
    <w:name w:val="Balloon Text"/>
    <w:basedOn w:val="Normal"/>
    <w:link w:val="BalloonTextChar"/>
    <w:uiPriority w:val="99"/>
    <w:semiHidden/>
    <w:unhideWhenUsed/>
    <w:rsid w:val="00167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Swist</dc:creator>
  <cp:lastModifiedBy>Rebecca Swist</cp:lastModifiedBy>
  <cp:revision>3</cp:revision>
  <dcterms:created xsi:type="dcterms:W3CDTF">2020-09-22T08:29:00Z</dcterms:created>
  <dcterms:modified xsi:type="dcterms:W3CDTF">2020-09-22T08:34:00Z</dcterms:modified>
</cp:coreProperties>
</file>